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D3" w:rsidRPr="00CC460D" w:rsidRDefault="00271BD3" w:rsidP="00271BD3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271BD3" w:rsidRPr="00CC460D" w:rsidRDefault="00271BD3" w:rsidP="00271BD3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271BD3" w:rsidRPr="00CC460D" w:rsidRDefault="00271BD3" w:rsidP="00271BD3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271BD3" w:rsidRPr="00CC460D" w:rsidRDefault="00271BD3" w:rsidP="00271BD3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271BD3" w:rsidRPr="00CC460D" w:rsidRDefault="00271BD3" w:rsidP="00271BD3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06-2/268/19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271BD3" w:rsidRPr="00CC460D" w:rsidRDefault="00271BD3" w:rsidP="00271BD3">
      <w:pPr>
        <w:rPr>
          <w:lang w:val="sr-Cyrl-RS"/>
        </w:rPr>
      </w:pPr>
      <w:r>
        <w:t>1</w:t>
      </w:r>
      <w:r w:rsidRPr="00CC460D">
        <w:t xml:space="preserve">. </w:t>
      </w:r>
      <w:proofErr w:type="gramStart"/>
      <w:r>
        <w:rPr>
          <w:lang w:val="sr-Cyrl-RS"/>
        </w:rPr>
        <w:t>новембар</w:t>
      </w:r>
      <w:proofErr w:type="gramEnd"/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Default="00271BD3" w:rsidP="00271BD3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271BD3">
        <w:rPr>
          <w:b/>
          <w:lang w:val="sr-Cyrl-RS"/>
        </w:rPr>
        <w:t>8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C46B58">
        <w:rPr>
          <w:b/>
          <w:lang w:val="sr-Cyrl-RS"/>
        </w:rPr>
        <w:t>30</w:t>
      </w:r>
      <w:r w:rsidR="007C0AA8">
        <w:rPr>
          <w:b/>
          <w:lang w:val="sr-Cyrl-RS"/>
        </w:rPr>
        <w:t xml:space="preserve">. </w:t>
      </w:r>
      <w:r w:rsidR="00271BD3">
        <w:rPr>
          <w:b/>
          <w:lang w:val="sr-Cyrl-RS"/>
        </w:rPr>
        <w:t>ОКТОБРА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C46B58">
        <w:rPr>
          <w:lang w:val="sr-Cyrl-CS"/>
        </w:rPr>
        <w:t>1</w:t>
      </w:r>
      <w:r w:rsidR="00271BD3">
        <w:rPr>
          <w:lang w:val="sr-Cyrl-CS"/>
        </w:rPr>
        <w:t>2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C46B58">
        <w:rPr>
          <w:lang w:val="sr-Cyrl-CS"/>
        </w:rPr>
        <w:t xml:space="preserve">Славиша Булатовић, </w:t>
      </w:r>
      <w:r w:rsidR="002B5D92">
        <w:rPr>
          <w:lang w:val="sr-Cyrl-CS"/>
        </w:rPr>
        <w:t xml:space="preserve">Неђо Јовановић, </w:t>
      </w:r>
      <w:r w:rsidR="00C46B58">
        <w:rPr>
          <w:lang w:val="sr-Cyrl-CS"/>
        </w:rPr>
        <w:t xml:space="preserve">Ђорђе Комленски, др Александар Мартиновић, Жарко Мићин, </w:t>
      </w:r>
      <w:r w:rsidR="002B5D92">
        <w:rPr>
          <w:lang w:val="sr-Cyrl-CS"/>
        </w:rPr>
        <w:t xml:space="preserve">Милетић Михајловић, </w:t>
      </w:r>
      <w:r w:rsidR="00271BD3">
        <w:rPr>
          <w:lang w:val="sr-Cyrl-CS"/>
        </w:rPr>
        <w:t>Јован Палалић</w:t>
      </w:r>
      <w:r w:rsidR="00271BD3">
        <w:rPr>
          <w:lang w:val="sr-Cyrl-CS"/>
        </w:rPr>
        <w:t>, др Балинт Пастор</w:t>
      </w:r>
      <w:r w:rsidR="00C46B58">
        <w:rPr>
          <w:lang w:val="sr-Cyrl-CS"/>
        </w:rPr>
        <w:t xml:space="preserve">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</w:t>
      </w:r>
      <w:r w:rsidR="00271BD3">
        <w:rPr>
          <w:lang w:val="sr-Cyrl-CS"/>
        </w:rPr>
        <w:t>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C46B58">
        <w:rPr>
          <w:lang w:val="sr-Cyrl-CS"/>
        </w:rPr>
        <w:t>а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C46B58">
        <w:rPr>
          <w:lang w:val="sr-Cyrl-CS"/>
        </w:rPr>
        <w:t xml:space="preserve">Михаило Јокић,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271BD3">
        <w:rPr>
          <w:lang w:val="sr-Cyrl-CS"/>
        </w:rPr>
        <w:t>Срето Перић</w:t>
      </w:r>
      <w:r w:rsidR="00271BD3">
        <w:rPr>
          <w:lang w:val="sr-Cyrl-CS"/>
        </w:rPr>
        <w:t xml:space="preserve">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C46B58">
        <w:rPr>
          <w:lang w:val="sr-Cyrl-CS"/>
        </w:rPr>
        <w:t>су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C46B58">
        <w:rPr>
          <w:lang w:val="sr-Cyrl-CS"/>
        </w:rPr>
        <w:t>ли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6E388F">
        <w:rPr>
          <w:lang w:val="sr-Cyrl-RS"/>
        </w:rPr>
        <w:t>Чедомир Бацковић</w:t>
      </w:r>
      <w:r w:rsidR="00C46B58" w:rsidRPr="00C56A01">
        <w:t xml:space="preserve">, </w:t>
      </w:r>
      <w:r w:rsidR="006E388F">
        <w:rPr>
          <w:lang w:val="sr-Cyrl-RS"/>
        </w:rPr>
        <w:t>помоћник министра правде и Јован Ћосић, помоћник министра правде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Default="00E37816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након 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6E388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388F" w:rsidRPr="006E388F" w:rsidRDefault="006E388F" w:rsidP="006E388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закона о утврђивању чињеница о статусу новорођене деце за коју се сумња да су нестала из породилишта у Републици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Влада (03 Број 011-700/18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20. марта 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EF145F" w:rsidRPr="00B828D0" w:rsidRDefault="006E388F" w:rsidP="006E388F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B828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28D0" w:rsidRDefault="006E388F" w:rsidP="006E388F">
      <w:pPr>
        <w:ind w:firstLine="720"/>
        <w:jc w:val="both"/>
        <w:rPr>
          <w:lang w:val="sr-Cyrl-RS"/>
        </w:rPr>
      </w:pPr>
      <w:r w:rsidRPr="004C6D46">
        <w:rPr>
          <w:lang w:val="sr-Cyrl-RS"/>
        </w:rPr>
        <w:t xml:space="preserve">Пре преласка на рад по тачкама утврђеног дневног реда, председавајући је ставио на гласање, а чланови Одбора су </w:t>
      </w:r>
      <w:r w:rsidRPr="004C6D46">
        <w:rPr>
          <w:b/>
          <w:lang w:val="sr-Cyrl-RS"/>
        </w:rPr>
        <w:t>једногласно</w:t>
      </w:r>
      <w:r w:rsidRPr="004C6D46">
        <w:rPr>
          <w:lang w:val="sr-Cyrl-RS"/>
        </w:rPr>
        <w:t xml:space="preserve"> усвојили: Записник 6</w:t>
      </w:r>
      <w:r>
        <w:rPr>
          <w:lang w:val="sr-Cyrl-RS"/>
        </w:rPr>
        <w:t>5</w:t>
      </w:r>
      <w:r w:rsidRPr="004C6D46">
        <w:rPr>
          <w:lang w:val="sr-Cyrl-RS"/>
        </w:rPr>
        <w:t xml:space="preserve">. седнице, одржане </w:t>
      </w:r>
      <w:r>
        <w:rPr>
          <w:lang w:val="sr-Cyrl-RS"/>
        </w:rPr>
        <w:t>22</w:t>
      </w:r>
      <w:r w:rsidRPr="004C6D46">
        <w:rPr>
          <w:lang w:val="sr-Cyrl-RS"/>
        </w:rPr>
        <w:t xml:space="preserve">. </w:t>
      </w:r>
      <w:r w:rsidRPr="004C6D46">
        <w:rPr>
          <w:lang w:val="sr-Cyrl-RS"/>
        </w:rPr>
        <w:lastRenderedPageBreak/>
        <w:t>ју</w:t>
      </w:r>
      <w:r>
        <w:rPr>
          <w:lang w:val="sr-Cyrl-RS"/>
        </w:rPr>
        <w:t>л</w:t>
      </w:r>
      <w:r w:rsidRPr="004C6D46">
        <w:rPr>
          <w:lang w:val="sr-Cyrl-RS"/>
        </w:rPr>
        <w:t>а 2019. године; Записник 6</w:t>
      </w:r>
      <w:r>
        <w:rPr>
          <w:lang w:val="sr-Cyrl-RS"/>
        </w:rPr>
        <w:t>6</w:t>
      </w:r>
      <w:r w:rsidRPr="004C6D46">
        <w:rPr>
          <w:lang w:val="sr-Cyrl-RS"/>
        </w:rPr>
        <w:t xml:space="preserve">. седнице, одржане </w:t>
      </w:r>
      <w:r>
        <w:rPr>
          <w:lang w:val="sr-Cyrl-RS"/>
        </w:rPr>
        <w:t>24</w:t>
      </w:r>
      <w:r w:rsidRPr="004C6D46">
        <w:rPr>
          <w:lang w:val="sr-Cyrl-RS"/>
        </w:rPr>
        <w:t>. ју</w:t>
      </w:r>
      <w:r>
        <w:rPr>
          <w:lang w:val="sr-Cyrl-RS"/>
        </w:rPr>
        <w:t>л</w:t>
      </w:r>
      <w:r w:rsidRPr="004C6D46">
        <w:rPr>
          <w:lang w:val="sr-Cyrl-RS"/>
        </w:rPr>
        <w:t>а 2019. године;   Записник 6</w:t>
      </w:r>
      <w:r>
        <w:rPr>
          <w:lang w:val="sr-Cyrl-RS"/>
        </w:rPr>
        <w:t>7</w:t>
      </w:r>
      <w:r w:rsidRPr="004C6D46">
        <w:rPr>
          <w:lang w:val="sr-Cyrl-RS"/>
        </w:rPr>
        <w:t xml:space="preserve">. седнице, одржане </w:t>
      </w:r>
      <w:r>
        <w:rPr>
          <w:lang w:val="sr-Cyrl-RS"/>
        </w:rPr>
        <w:t>30</w:t>
      </w:r>
      <w:r w:rsidRPr="004C6D46">
        <w:rPr>
          <w:lang w:val="sr-Cyrl-RS"/>
        </w:rPr>
        <w:t xml:space="preserve">. </w:t>
      </w:r>
      <w:r>
        <w:rPr>
          <w:lang w:val="sr-Cyrl-RS"/>
        </w:rPr>
        <w:t>септембра</w:t>
      </w:r>
      <w:r w:rsidRPr="004C6D46">
        <w:rPr>
          <w:lang w:val="sr-Cyrl-RS"/>
        </w:rPr>
        <w:t xml:space="preserve"> 2019. године</w:t>
      </w:r>
      <w:r>
        <w:rPr>
          <w:lang w:val="sr-Cyrl-RS"/>
        </w:rPr>
        <w:t>.</w:t>
      </w:r>
    </w:p>
    <w:p w:rsidR="006E388F" w:rsidRDefault="006E388F" w:rsidP="006E388F">
      <w:pPr>
        <w:ind w:firstLine="720"/>
        <w:jc w:val="both"/>
        <w:rPr>
          <w:lang w:val="sr-Cyrl-CS"/>
        </w:rPr>
      </w:pPr>
    </w:p>
    <w:p w:rsidR="00B828D0" w:rsidRDefault="004E36C6" w:rsidP="00B828D0">
      <w:pPr>
        <w:jc w:val="both"/>
        <w:rPr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="006E388F" w:rsidRPr="00746737">
        <w:rPr>
          <w:rStyle w:val="colornavy"/>
          <w:lang w:val="sr-Cyrl-RS"/>
        </w:rPr>
        <w:t xml:space="preserve">Разматрање Предлога </w:t>
      </w:r>
      <w:r w:rsidR="006E388F" w:rsidRPr="00746737">
        <w:rPr>
          <w:lang w:val="sr-Cyrl-RS"/>
        </w:rPr>
        <w:t>закона о утврђивању чињеница о статусу новорођене деце за коју се сумња да су нестала из породилишта у Републици Србији</w:t>
      </w:r>
      <w:r w:rsidR="006E388F">
        <w:rPr>
          <w:lang w:val="sr-Cyrl-RS"/>
        </w:rPr>
        <w:t>, који је поднела</w:t>
      </w:r>
      <w:r w:rsidR="006E388F" w:rsidRPr="00746737">
        <w:rPr>
          <w:lang w:val="sr-Cyrl-RS"/>
        </w:rPr>
        <w:t xml:space="preserve"> Влада (03 Број 011-700/18</w:t>
      </w:r>
      <w:r w:rsidR="006E388F">
        <w:rPr>
          <w:lang w:val="sr-Cyrl-RS"/>
        </w:rPr>
        <w:t xml:space="preserve">, од </w:t>
      </w:r>
      <w:r w:rsidR="006E388F" w:rsidRPr="00746737">
        <w:rPr>
          <w:lang w:val="sr-Cyrl-RS"/>
        </w:rPr>
        <w:t>20. марта 2018. године)</w:t>
      </w:r>
      <w:r w:rsidR="006E388F">
        <w:rPr>
          <w:lang w:val="sr-Cyrl-RS"/>
        </w:rPr>
        <w:t>, у начелу</w:t>
      </w:r>
      <w:r w:rsidR="009C76FC">
        <w:rPr>
          <w:lang w:val="sr-Cyrl-RS"/>
        </w:rPr>
        <w:t>.</w:t>
      </w:r>
    </w:p>
    <w:p w:rsidR="00C46B58" w:rsidRPr="00BE79A4" w:rsidRDefault="00C46B58" w:rsidP="00B828D0">
      <w:pPr>
        <w:jc w:val="both"/>
        <w:rPr>
          <w:lang w:val="sr-Cyrl-RS"/>
        </w:rPr>
      </w:pPr>
    </w:p>
    <w:p w:rsidR="001C6154" w:rsidRDefault="006E388F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88F">
        <w:rPr>
          <w:rFonts w:ascii="Times New Roman" w:hAnsi="Times New Roman" w:cs="Times New Roman"/>
          <w:b/>
          <w:sz w:val="24"/>
          <w:szCs w:val="24"/>
          <w:lang w:val="sr-Cyrl-CS"/>
        </w:rPr>
        <w:t>Чедомир Бацковић</w:t>
      </w:r>
      <w:r w:rsidRPr="006E388F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се </w:t>
      </w: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закона о утврђивању чињеница о статусу новорођене деце за коју се сумња да су нестала из породилишта у Републици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дуго припремао, као и да се већ дуже време налази у скупштинској процедури.</w:t>
      </w:r>
    </w:p>
    <w:p w:rsidR="006E388F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E388F">
        <w:rPr>
          <w:rFonts w:ascii="Times New Roman" w:hAnsi="Times New Roman" w:cs="Times New Roman"/>
          <w:sz w:val="24"/>
          <w:szCs w:val="24"/>
          <w:lang w:val="sr-Cyrl-RS"/>
        </w:rPr>
        <w:t xml:space="preserve">агласио да овај предлог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материји коју регулише прилази на веома ефективан и спроводљив начин, а да је његов значај велики с обзиром да представља део извршења пресуде Европског суда за људска права у предмету Зорица Јовановић против Србије.</w:t>
      </w:r>
    </w:p>
    <w:p w:rsid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Предлог закона у потпуности одговара на захтеве из пресуде и да је усаглашен са ставом Комитета министара Савета Европе.</w:t>
      </w:r>
    </w:p>
    <w:p w:rsid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A06">
        <w:rPr>
          <w:rFonts w:ascii="Times New Roman" w:hAnsi="Times New Roman" w:cs="Times New Roman"/>
          <w:sz w:val="24"/>
          <w:szCs w:val="24"/>
          <w:lang w:val="sr-Cyrl-RS"/>
        </w:rPr>
        <w:t>Након уводног излагања председавајући је отворио расправу у вези са овом тачком дневног реда, па како се нико није јавио за реч, ставио је на гласање предлог:</w:t>
      </w:r>
    </w:p>
    <w:p w:rsidR="00E84A06" w:rsidRP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A06" w:rsidRPr="00E84A06" w:rsidRDefault="00E84A06" w:rsidP="00E84A0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E84A06">
        <w:rPr>
          <w:lang w:val="sr-Cyrl-RS"/>
        </w:rPr>
        <w:t>-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да 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Одбор 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E84A06">
        <w:rPr>
          <w:lang w:val="sr-Cyrl-RS"/>
        </w:rPr>
        <w:t>Предлог закона о утврђивању чињеница о статусу новорођене деце за коју се сумња да су нестала из породилишта у Републици Србији, у начелу</w:t>
      </w:r>
      <w:r w:rsidRPr="00E84A06">
        <w:rPr>
          <w:lang w:val="sr-Cyrl-RS"/>
        </w:rPr>
        <w:t>;</w:t>
      </w:r>
    </w:p>
    <w:p w:rsidR="00E84A06" w:rsidRPr="00E84A06" w:rsidRDefault="00E84A06" w:rsidP="00E84A06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</w:p>
    <w:p w:rsidR="00E84A06" w:rsidRPr="00E84A06" w:rsidRDefault="00E84A06" w:rsidP="00E84A0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E84A06">
        <w:rPr>
          <w:rStyle w:val="FontStyle11"/>
          <w:sz w:val="24"/>
          <w:szCs w:val="24"/>
          <w:lang w:val="sr-Cyrl-CS" w:eastAsia="sr-Cyrl-CS"/>
        </w:rPr>
        <w:t>-да з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Pr="00E84A06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E84A06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E84A06" w:rsidRPr="00E84A06" w:rsidRDefault="00E84A06" w:rsidP="00E1025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0CFE" w:rsidRDefault="001C6154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О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E84A0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-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E84A06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06" w:rsidRPr="00DD5C4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55ACB" w:rsidRPr="00A55ACB" w:rsidRDefault="001C6154" w:rsidP="00A55A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обавестио чланове и заменике чланова Одбора да је Високи савет судства упутио Народној скупштини Обавештење 119-2475/19 од 30. септембра 2019. године </w:t>
      </w:r>
      <w:r w:rsidR="00A55ACB">
        <w:rPr>
          <w:lang w:val="sr-Cyrl-CS"/>
        </w:rPr>
        <w:t xml:space="preserve">о 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>датумима истека мандата председницима судова опште и посебне надлежности у Републици Србији, изабраним на ту функ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>цију одлукама Народне скупштине од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 25. новембра 2014. године, чиме ће наступити законски разлози прописани чланом 74. став 1. Закона о судијама  за престанак функције председника суда у судовима опште и посебне надлежности у Републици Србији, наведеним у обавештењу.</w:t>
      </w:r>
    </w:p>
    <w:p w:rsidR="001C1685" w:rsidRDefault="00A55ACB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Рекао је да на основу овог обавештења Одбор за правосуђе, државну управу и локалну управу треба да утврди Предлог одлуке о престанку фукције председника суда у судовима опште и посебне надлежности у Републици Србији, због навршења радног века.</w:t>
      </w:r>
    </w:p>
    <w:p w:rsidR="00A55ACB" w:rsidRDefault="00A55ACB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1685" w:rsidRP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Председавајући је отворио расправу у вези са овом тачком дневног реда, па како се нико није јавио за реч, закључио је расправу и ставио на гласање предлог</w:t>
      </w:r>
      <w:r w:rsidR="00A55A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</w:p>
    <w:p w:rsidR="00A55ACB" w:rsidRDefault="001C1685" w:rsidP="00A55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5AC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-да Одбор за правосуђе</w:t>
      </w:r>
      <w:r w:rsidRPr="00A55ACB">
        <w:rPr>
          <w:rFonts w:ascii="Times New Roman" w:hAnsi="Times New Roman" w:cs="Times New Roman"/>
          <w:sz w:val="24"/>
          <w:szCs w:val="24"/>
        </w:rPr>
        <w:t xml:space="preserve">, </w:t>
      </w:r>
      <w:r w:rsidRPr="00A55ACB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и локалну самоуправу </w:t>
      </w:r>
      <w:r w:rsidR="00A55ACB" w:rsidRPr="00A55ACB">
        <w:rPr>
          <w:rFonts w:ascii="Times New Roman" w:hAnsi="Times New Roman" w:cs="Times New Roman"/>
          <w:sz w:val="24"/>
          <w:szCs w:val="24"/>
          <w:lang w:val="sr-Cyrl-CS"/>
        </w:rPr>
        <w:t>утврди Предлог одлуке о престанку функције председника суда у судовима опште и посебне надлежности у Републици Србији</w:t>
      </w:r>
      <w:r w:rsidR="00A55ACB" w:rsidRPr="00A55ACB">
        <w:rPr>
          <w:rFonts w:ascii="Times New Roman" w:hAnsi="Times New Roman" w:cs="Times New Roman"/>
          <w:sz w:val="24"/>
          <w:szCs w:val="24"/>
        </w:rPr>
        <w:t xml:space="preserve"> 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 xml:space="preserve">да га </w:t>
      </w:r>
      <w:r w:rsidR="00A55ACB" w:rsidRPr="00A55ACB">
        <w:rPr>
          <w:rFonts w:ascii="Times New Roman" w:hAnsi="Times New Roman" w:cs="Times New Roman"/>
          <w:sz w:val="24"/>
          <w:szCs w:val="24"/>
          <w:lang w:val="sr-Cyrl-RS"/>
        </w:rPr>
        <w:t>упути Народној скупштини на усвајање</w:t>
      </w:r>
      <w:r w:rsidR="00BE057A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>Александр</w:t>
      </w:r>
      <w:r w:rsidRPr="00BE057A">
        <w:rPr>
          <w:rStyle w:val="FontStyle16"/>
          <w:sz w:val="24"/>
          <w:szCs w:val="24"/>
          <w:lang w:val="sr-Cyrl-RS" w:eastAsia="sr-Cyrl-CS"/>
        </w:rPr>
        <w:t>и</w:t>
      </w:r>
      <w:r w:rsidRPr="00BE057A">
        <w:rPr>
          <w:rStyle w:val="FontStyle16"/>
          <w:sz w:val="24"/>
          <w:szCs w:val="24"/>
          <w:lang w:val="sr-Cyrl-CS" w:eastAsia="sr-Cyrl-CS"/>
        </w:rPr>
        <w:t xml:space="preserve"> Поздер, председнику Привредног суда у Сомбору,  дана </w:t>
      </w:r>
      <w:r w:rsidRPr="00BE057A">
        <w:rPr>
          <w:rStyle w:val="FontStyle17"/>
          <w:sz w:val="24"/>
          <w:szCs w:val="24"/>
          <w:lang w:val="sr-Latn-CS" w:eastAsia="sr-Cyrl-CS"/>
        </w:rPr>
        <w:t>25.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11.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2019.</w:t>
      </w:r>
      <w:r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BE057A">
        <w:rPr>
          <w:rStyle w:val="FontStyle16"/>
          <w:sz w:val="24"/>
          <w:szCs w:val="24"/>
          <w:lang w:val="sr-Cyrl-CS" w:eastAsia="sr-Cyrl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 xml:space="preserve">Браниславу Лукићу, председнику Основпог суда у Димитровграду,  дана </w:t>
      </w:r>
      <w:r w:rsidRPr="00BE057A">
        <w:rPr>
          <w:rStyle w:val="FontStyle17"/>
          <w:sz w:val="24"/>
          <w:szCs w:val="24"/>
          <w:lang w:val="sr-Latn-CS" w:eastAsia="sr-Cyrl-CS"/>
        </w:rPr>
        <w:t>0</w:t>
      </w:r>
      <w:r w:rsidRPr="00BE057A">
        <w:rPr>
          <w:rStyle w:val="FontStyle17"/>
          <w:sz w:val="24"/>
          <w:szCs w:val="24"/>
          <w:lang w:val="sr-Cyrl-RS" w:eastAsia="sr-Cyrl-CS"/>
        </w:rPr>
        <w:t>1</w:t>
      </w:r>
      <w:r w:rsidRPr="00BE057A">
        <w:rPr>
          <w:rStyle w:val="FontStyle17"/>
          <w:sz w:val="24"/>
          <w:szCs w:val="24"/>
          <w:lang w:val="sr-Latn-CS" w:eastAsia="sr-Cyrl-CS"/>
        </w:rPr>
        <w:t>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12.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2019.</w:t>
      </w:r>
      <w:r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BE057A">
        <w:rPr>
          <w:rStyle w:val="FontStyle16"/>
          <w:sz w:val="24"/>
          <w:szCs w:val="24"/>
          <w:lang w:val="sr-Cyrl-CS" w:eastAsia="sr-Cyrl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>Златоју Анкићу, председнику Основног суда у Зрењанину,  дана</w:t>
      </w:r>
      <w:r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28.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11.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BE057A">
        <w:rPr>
          <w:rStyle w:val="FontStyle16"/>
          <w:sz w:val="24"/>
          <w:szCs w:val="24"/>
          <w:lang w:val="sr-Cyrl-CS" w:eastAsia="sr-Cyrl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>Светом</w:t>
      </w:r>
      <w:r w:rsidRPr="00BE057A">
        <w:rPr>
          <w:rStyle w:val="FontStyle16"/>
          <w:sz w:val="24"/>
          <w:szCs w:val="24"/>
          <w:lang w:val="sr-Cyrl-RS" w:eastAsia="sr-Cyrl-CS"/>
        </w:rPr>
        <w:t>и</w:t>
      </w:r>
      <w:r w:rsidRPr="00BE057A">
        <w:rPr>
          <w:rStyle w:val="FontStyle16"/>
          <w:sz w:val="24"/>
          <w:szCs w:val="24"/>
          <w:lang w:val="sr-Cyrl-CS" w:eastAsia="sr-Cyrl-CS"/>
        </w:rPr>
        <w:t>ру</w:t>
      </w:r>
      <w:r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BE057A">
        <w:rPr>
          <w:rStyle w:val="FontStyle16"/>
          <w:sz w:val="24"/>
          <w:szCs w:val="24"/>
          <w:lang w:val="sr-Cyrl-RS" w:eastAsia="sr-Cyrl-CS"/>
        </w:rPr>
        <w:t xml:space="preserve">Цветковићу, </w:t>
      </w:r>
      <w:r w:rsidRPr="00BE057A">
        <w:rPr>
          <w:rStyle w:val="FontStyle16"/>
          <w:sz w:val="24"/>
          <w:szCs w:val="24"/>
          <w:lang w:val="sr-Cyrl-CS" w:eastAsia="sr-Cyrl-CS"/>
        </w:rPr>
        <w:t xml:space="preserve">председнику Основног суда у Лебану,  дана </w:t>
      </w:r>
      <w:r w:rsidRPr="00BE057A">
        <w:rPr>
          <w:rStyle w:val="FontStyle17"/>
          <w:sz w:val="24"/>
          <w:szCs w:val="24"/>
          <w:lang w:val="sr-Latn-CS" w:eastAsia="sr-Cyrl-CS"/>
        </w:rPr>
        <w:t>26.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11.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2019.</w:t>
      </w:r>
      <w:r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BE057A">
        <w:rPr>
          <w:rStyle w:val="FontStyle16"/>
          <w:sz w:val="24"/>
          <w:szCs w:val="24"/>
          <w:lang w:val="sr-Cyrl-CS" w:eastAsia="sr-Cyrl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>Љубици Петрић, председнику Основног суда у Шиду,  дана</w:t>
      </w:r>
      <w:r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5. </w:t>
      </w:r>
      <w:r w:rsidRPr="00BE057A">
        <w:rPr>
          <w:rStyle w:val="FontStyle17"/>
          <w:sz w:val="24"/>
          <w:szCs w:val="24"/>
          <w:lang w:val="sr-Latn-CS" w:eastAsia="sr-Cyrl-CS"/>
        </w:rPr>
        <w:t>11.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BE057A">
        <w:rPr>
          <w:rStyle w:val="FontStyle16"/>
          <w:sz w:val="24"/>
          <w:szCs w:val="24"/>
          <w:lang w:val="sr-Cyrl-CS" w:eastAsia="sr-Cyrl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Latn-CS"/>
        </w:rPr>
      </w:pPr>
      <w:r w:rsidRPr="00BE057A">
        <w:rPr>
          <w:rStyle w:val="FontStyle16"/>
          <w:sz w:val="24"/>
          <w:szCs w:val="24"/>
          <w:lang w:val="sr-Cyrl-RS" w:eastAsia="sr-Latn-CS"/>
        </w:rPr>
        <w:t>Љиљани</w:t>
      </w:r>
      <w:r w:rsidRPr="00BE057A">
        <w:rPr>
          <w:rStyle w:val="FontStyle16"/>
          <w:sz w:val="24"/>
          <w:szCs w:val="24"/>
          <w:lang w:val="sr-Cyrl-CS" w:eastAsia="sr-Latn-CS"/>
        </w:rPr>
        <w:t xml:space="preserve"> Кошутић, председнику Прекршајног суда у Панчеву, </w:t>
      </w:r>
      <w:r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 w:rsidRPr="00BE057A">
        <w:rPr>
          <w:rStyle w:val="FontStyle16"/>
          <w:sz w:val="24"/>
          <w:szCs w:val="24"/>
          <w:lang w:val="sr-Cyrl-CS" w:eastAsia="sr-Latn-CS"/>
        </w:rPr>
        <w:t xml:space="preserve">дана </w:t>
      </w:r>
      <w:r w:rsidRPr="00BE057A">
        <w:rPr>
          <w:rStyle w:val="FontStyle17"/>
          <w:sz w:val="24"/>
          <w:szCs w:val="24"/>
          <w:lang w:val="sr-Latn-CS" w:eastAsia="sr-Latn-CS"/>
        </w:rPr>
        <w:t>26.</w:t>
      </w:r>
      <w:r w:rsidRPr="00BE057A">
        <w:rPr>
          <w:rStyle w:val="FontStyle17"/>
          <w:sz w:val="24"/>
          <w:szCs w:val="24"/>
          <w:lang w:val="sr-Cyrl-RS" w:eastAsia="sr-Latn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Latn-CS"/>
        </w:rPr>
        <w:t>11.</w:t>
      </w:r>
      <w:r w:rsidRPr="00BE057A">
        <w:rPr>
          <w:rStyle w:val="FontStyle17"/>
          <w:sz w:val="24"/>
          <w:szCs w:val="24"/>
          <w:lang w:val="sr-Cyrl-RS" w:eastAsia="sr-Latn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Latn-CS"/>
        </w:rPr>
        <w:t>2019.</w:t>
      </w:r>
      <w:r w:rsidRPr="00BE057A">
        <w:rPr>
          <w:rStyle w:val="FontStyle17"/>
          <w:sz w:val="24"/>
          <w:szCs w:val="24"/>
          <w:lang w:val="sr-Cyrl-CS" w:eastAsia="sr-Latn-CS"/>
        </w:rPr>
        <w:t xml:space="preserve"> </w:t>
      </w:r>
      <w:r w:rsidRPr="00BE057A">
        <w:rPr>
          <w:rStyle w:val="FontStyle16"/>
          <w:sz w:val="24"/>
          <w:szCs w:val="24"/>
          <w:lang w:val="sr-Cyrl-CS" w:eastAsia="sr-Latn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 xml:space="preserve">Нади Јевтић, председнику </w:t>
      </w:r>
      <w:r w:rsidRPr="00BE057A">
        <w:rPr>
          <w:rStyle w:val="FontStyle16"/>
          <w:spacing w:val="-20"/>
          <w:sz w:val="24"/>
          <w:szCs w:val="24"/>
          <w:lang w:val="sr-Cyrl-CS" w:eastAsia="sr-Cyrl-CS"/>
        </w:rPr>
        <w:t>Прекршајног</w:t>
      </w:r>
      <w:r w:rsidRPr="00BE057A">
        <w:rPr>
          <w:rStyle w:val="FontStyle16"/>
          <w:sz w:val="24"/>
          <w:szCs w:val="24"/>
          <w:lang w:val="sr-Cyrl-CS" w:eastAsia="sr-Cyrl-CS"/>
        </w:rPr>
        <w:t xml:space="preserve"> суда у Трстенику,  дана</w:t>
      </w:r>
      <w:r w:rsidRPr="00BE057A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25.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11.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BE057A">
        <w:rPr>
          <w:rStyle w:val="FontStyle16"/>
          <w:sz w:val="24"/>
          <w:szCs w:val="24"/>
          <w:lang w:val="sr-Cyrl-CS" w:eastAsia="sr-Cyrl-CS"/>
        </w:rPr>
        <w:t>године;</w:t>
      </w:r>
    </w:p>
    <w:p w:rsidR="00BE057A" w:rsidRPr="00BE057A" w:rsidRDefault="00BE057A" w:rsidP="00BE057A">
      <w:pPr>
        <w:pStyle w:val="Style10"/>
        <w:widowControl/>
        <w:numPr>
          <w:ilvl w:val="1"/>
          <w:numId w:val="11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BE057A">
        <w:rPr>
          <w:rStyle w:val="FontStyle16"/>
          <w:sz w:val="24"/>
          <w:szCs w:val="24"/>
          <w:lang w:val="sr-Cyrl-CS" w:eastAsia="sr-Cyrl-CS"/>
        </w:rPr>
        <w:t xml:space="preserve">Данки </w:t>
      </w:r>
      <w:r w:rsidRPr="00BE057A">
        <w:rPr>
          <w:rStyle w:val="FontStyle16"/>
          <w:spacing w:val="-20"/>
          <w:sz w:val="24"/>
          <w:szCs w:val="24"/>
          <w:lang w:val="sr-Cyrl-CS" w:eastAsia="sr-Cyrl-CS"/>
        </w:rPr>
        <w:t>Грујичић</w:t>
      </w:r>
      <w:r w:rsidRPr="00BE057A">
        <w:rPr>
          <w:rStyle w:val="FontStyle16"/>
          <w:sz w:val="24"/>
          <w:szCs w:val="24"/>
          <w:lang w:val="sr-Cyrl-CS" w:eastAsia="sr-Cyrl-CS"/>
        </w:rPr>
        <w:t xml:space="preserve"> </w:t>
      </w:r>
      <w:r w:rsidRPr="00BE057A">
        <w:rPr>
          <w:rStyle w:val="FontStyle16"/>
          <w:spacing w:val="-20"/>
          <w:sz w:val="24"/>
          <w:szCs w:val="24"/>
          <w:lang w:val="sr-Cyrl-CS" w:eastAsia="sr-Cyrl-CS"/>
        </w:rPr>
        <w:t>Ћорђевић,</w:t>
      </w:r>
      <w:r w:rsidRPr="00BE057A">
        <w:rPr>
          <w:rStyle w:val="FontStyle16"/>
          <w:sz w:val="24"/>
          <w:szCs w:val="24"/>
          <w:lang w:val="sr-Cyrl-CS" w:eastAsia="sr-Cyrl-CS"/>
        </w:rPr>
        <w:t xml:space="preserve"> председнику Прекршајног суда у Чачку,  дана </w:t>
      </w:r>
      <w:r w:rsidRPr="00BE057A">
        <w:rPr>
          <w:rStyle w:val="FontStyle17"/>
          <w:sz w:val="24"/>
          <w:szCs w:val="24"/>
          <w:lang w:val="sr-Latn-CS" w:eastAsia="sr-Cyrl-CS"/>
        </w:rPr>
        <w:t>25.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1</w:t>
      </w:r>
      <w:r w:rsidRPr="00BE057A">
        <w:rPr>
          <w:rStyle w:val="FontStyle17"/>
          <w:sz w:val="24"/>
          <w:szCs w:val="24"/>
          <w:lang w:val="sr-Latn-CS" w:eastAsia="sr-Cyrl-CS"/>
        </w:rPr>
        <w:t>1.</w:t>
      </w:r>
      <w:r w:rsidRPr="00BE057A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BE057A">
        <w:rPr>
          <w:rStyle w:val="FontStyle17"/>
          <w:sz w:val="24"/>
          <w:szCs w:val="24"/>
          <w:lang w:val="sr-Latn-CS" w:eastAsia="sr-Cyrl-CS"/>
        </w:rPr>
        <w:t>2019.</w:t>
      </w:r>
      <w:r w:rsidRPr="00BE057A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BE057A">
        <w:rPr>
          <w:rStyle w:val="FontStyle16"/>
          <w:sz w:val="24"/>
          <w:szCs w:val="24"/>
          <w:lang w:val="sr-Cyrl-CS" w:eastAsia="sr-Cyrl-CS"/>
        </w:rPr>
        <w:t>године.</w:t>
      </w:r>
    </w:p>
    <w:p w:rsidR="00BE057A" w:rsidRPr="00A55ACB" w:rsidRDefault="00BE057A" w:rsidP="00A55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ACB" w:rsidRPr="000631BB" w:rsidRDefault="00A55ACB" w:rsidP="00A55ACB">
      <w:pPr>
        <w:jc w:val="both"/>
        <w:rPr>
          <w:lang w:val="sr-Cyrl-RS"/>
        </w:rPr>
      </w:pPr>
    </w:p>
    <w:p w:rsidR="001C1685" w:rsidRPr="00A55ACB" w:rsidRDefault="00A55ACB" w:rsidP="00A55ACB">
      <w:pPr>
        <w:jc w:val="both"/>
        <w:rPr>
          <w:lang w:val="sr-Cyrl-RS"/>
        </w:rPr>
      </w:pPr>
      <w:r>
        <w:rPr>
          <w:lang w:val="sr-Cyrl-RS"/>
        </w:rPr>
        <w:tab/>
      </w:r>
      <w:r w:rsidR="00BE057A">
        <w:rPr>
          <w:lang w:val="sr-Cyrl-RS"/>
        </w:rPr>
        <w:t>Д</w:t>
      </w:r>
      <w:r>
        <w:rPr>
          <w:lang w:val="sr-Cyrl-RS"/>
        </w:rPr>
        <w:t>а з</w:t>
      </w:r>
      <w:r>
        <w:rPr>
          <w:lang w:val="sr-Cyrl-CS"/>
        </w:rPr>
        <w:t xml:space="preserve">а представника предлагача </w:t>
      </w:r>
      <w:r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685" w:rsidRDefault="001C1685" w:rsidP="001C1685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BE057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1685" w:rsidRP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C1685">
        <w:rPr>
          <w:lang w:val="sr-Cyrl-CS"/>
        </w:rPr>
        <w:t>1</w:t>
      </w:r>
      <w:r w:rsidR="00BE057A">
        <w:rPr>
          <w:lang w:val="sr-Cyrl-CS"/>
        </w:rPr>
        <w:t>2</w:t>
      </w:r>
      <w:bookmarkStart w:id="0" w:name="_GoBack"/>
      <w:bookmarkEnd w:id="0"/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21" w:rsidRDefault="00165C21" w:rsidP="00FE4194">
      <w:r>
        <w:separator/>
      </w:r>
    </w:p>
  </w:endnote>
  <w:endnote w:type="continuationSeparator" w:id="0">
    <w:p w:rsidR="00165C21" w:rsidRDefault="00165C2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21" w:rsidRDefault="00165C21" w:rsidP="00FE4194">
      <w:r>
        <w:separator/>
      </w:r>
    </w:p>
  </w:footnote>
  <w:footnote w:type="continuationSeparator" w:id="0">
    <w:p w:rsidR="00165C21" w:rsidRDefault="00165C2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5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87</cp:revision>
  <cp:lastPrinted>2017-09-28T10:00:00Z</cp:lastPrinted>
  <dcterms:created xsi:type="dcterms:W3CDTF">2016-09-28T10:32:00Z</dcterms:created>
  <dcterms:modified xsi:type="dcterms:W3CDTF">2019-12-03T10:40:00Z</dcterms:modified>
</cp:coreProperties>
</file>